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C1004-E NETW CAB SPEAKER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6W, 96dB, SIP, Mikrofon, Innen, PoE, Wandmontage,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Lautsprecher für Innenanwendung</w:t>
      </w:r>
    </w:p>
    <w:p>
      <w:pPr>
        <w:pStyle w:val="p2Style"/>
      </w:pPr>
      <w:r>
        <w:rPr>
          <w:rStyle w:val="textStyle"/>
        </w:rPr>
        <w:t xml:space="preserve">All-In-One Lautsprechersystem</w:t>
      </w:r>
    </w:p>
    <w:p>
      <w:pPr>
        <w:pStyle w:val="p2Style"/>
      </w:pPr>
      <w:r>
        <w:rPr>
          <w:rStyle w:val="textStyle"/>
        </w:rPr>
        <w:t xml:space="preserve">6W Class D Verstärker, 98dB Schalldruck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Durchsagen über SIP oder VAPIX möglich</w:t>
      </w:r>
    </w:p>
    <w:p>
      <w:pPr>
        <w:pStyle w:val="p2Style"/>
      </w:pPr>
      <w:r>
        <w:rPr>
          <w:rStyle w:val="textStyle"/>
        </w:rPr>
        <w:t xml:space="preserve">Onboard Audioclips getriggert abspielbar</w:t>
      </w:r>
    </w:p>
    <w:p>
      <w:pPr>
        <w:pStyle w:val="p2Style"/>
      </w:pPr>
      <w:r>
        <w:rPr>
          <w:rStyle w:val="textStyle"/>
        </w:rPr>
        <w:t xml:space="preserve">SIP (VoIP) Unterstützung</w:t>
      </w:r>
    </w:p>
    <w:p>
      <w:pPr>
        <w:pStyle w:val="p2Style"/>
      </w:pPr>
      <w:r>
        <w:rPr>
          <w:rStyle w:val="textStyle"/>
        </w:rPr>
        <w:t xml:space="preserve">Streaming über Musikdienste mit ACAP möglich</w:t>
      </w:r>
    </w:p>
    <w:p>
      <w:pPr>
        <w:pStyle w:val="p2Style"/>
      </w:pPr>
      <w:r>
        <w:rPr>
          <w:rStyle w:val="textStyle"/>
        </w:rPr>
        <w:t xml:space="preserve">Power over Ethernet (IEEE 802.3af/802.3at)</w:t>
      </w:r>
    </w:p>
    <w:p>
      <w:pPr>
        <w:pStyle w:val="p2Style"/>
      </w:pPr>
      <w:r>
        <w:rPr>
          <w:rStyle w:val="textStyle"/>
        </w:rPr>
        <w:t xml:space="preserve">Hoher Temperaturbereich -20°C bis 50 °C</w:t>
      </w:r>
    </w:p>
    <w:p>
      <w:pPr>
        <w:pStyle w:val="p2Style"/>
      </w:pPr>
      <w:r>
        <w:rPr>
          <w:rStyle w:val="textStyle"/>
        </w:rPr>
        <w:t xml:space="preserve">Wand- oder Deckenmontage</w:t>
      </w:r>
    </w:p>
    <w:p>
      <w:pPr>
        <w:pStyle w:val="p2Style"/>
      </w:pPr>
      <w:r>
        <w:rPr>
          <w:rStyle w:val="textStyle"/>
        </w:rPr>
        <w:t xml:space="preserve">Weißes Metallgehäuse, Schutzklasse IP45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C10,Videoüberwachung im Einzelhandel,Ladenoptimierung,Ladendiebstahl verhindern,Sicherheit für Mitarbeiter und Kunden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2026-10-19T05:17:10+00:00</dcterms:created>
  <dcterms:modified xsi:type="dcterms:W3CDTF">2026-10-19T05:17:10+00:00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