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WIRELESS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Tool, zur Axis Kamera Einrichtung, WLAN, Akku, USB, PoE+, ONVIF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Axis Kameras über Smartphone</w:t>
      </w:r>
    </w:p>
    <w:p>
      <w:pPr>
        <w:pStyle w:val="p2Style"/>
      </w:pPr>
      <w:r>
        <w:rPr>
          <w:rStyle w:val="textStyle"/>
        </w:rPr>
        <w:t xml:space="preserve">Livedarstellung auf Smartphone Dispay</w:t>
      </w:r>
    </w:p>
    <w:p>
      <w:pPr>
        <w:pStyle w:val="p2Style"/>
      </w:pPr>
      <w:r>
        <w:rPr>
          <w:rStyle w:val="textStyle"/>
        </w:rPr>
        <w:t xml:space="preserve">Kostenlose Smartphone App erhältlich (iOS, Android)</w:t>
      </w:r>
    </w:p>
    <w:p>
      <w:pPr>
        <w:pStyle w:val="p2Style"/>
      </w:pPr>
      <w:r>
        <w:rPr>
          <w:rStyle w:val="textStyle"/>
        </w:rPr>
        <w:t xml:space="preserve">Erkennung von Axis Kameras und ONVIF Kameras</w:t>
      </w:r>
    </w:p>
    <w:p>
      <w:pPr>
        <w:pStyle w:val="p2Style"/>
      </w:pPr>
      <w:r>
        <w:rPr>
          <w:rStyle w:val="textStyle"/>
        </w:rPr>
        <w:t xml:space="preserve">WLAN Verbindung zum Smartphone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Zweiter Netzwerkanschluss für optionalen PC</w:t>
      </w:r>
    </w:p>
    <w:p>
      <w:pPr>
        <w:pStyle w:val="p2Style"/>
      </w:pPr>
      <w:r>
        <w:rPr>
          <w:rStyle w:val="textStyle"/>
        </w:rPr>
        <w:t xml:space="preserve">USB-Ladeanschluss für Mobile Devices</w:t>
      </w:r>
    </w:p>
    <w:p>
      <w:pPr>
        <w:pStyle w:val="p2Style"/>
      </w:pPr>
      <w:r>
        <w:rPr>
          <w:rStyle w:val="textStyle"/>
        </w:rPr>
        <w:t xml:space="preserve">Leistungsstarker, austauschbarer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