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2CH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2 Kanäle (2x1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