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ANT-PNL-2G-18DB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Unidirektional, Punkt zu Punkt, 18dBi, 30°/25° (H/V)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