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ET1551U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Extender, bis zu 500m über Zweidraht, 1x 100BaseT- Port, Transmitter (Sender)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Übertragung bis zu 500m über Zweidraht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Vollständig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Keine MAC- oder IP-Adressierung erforderlich</w:t>
      </w:r>
    </w:p>
    <w:p>
      <w:pPr>
        <w:pStyle w:val="p2Style"/>
      </w:pPr>
      <w:r>
        <w:rPr>
          <w:rStyle w:val="textStyle"/>
        </w:rPr>
        <w:t xml:space="preserve">Optionales Netzgerät für Switches ohne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IEC/UL 60950-1,NEMA TS-2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UTP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00661955155124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ET1551U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2026-06-25T23:58:49+00:00</dcterms:created>
  <dcterms:modified xsi:type="dcterms:W3CDTF">2026-06-25T23:58:49+00:00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