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CLLFE16POEU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16 Kanal, 10/100 MBit, PoE 30W 19" 1HE 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CLLFE16POEU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