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1 Kanal, PoE, 10/100 MBit, -40+75°C,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