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CNGE24FXTX12MS/12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12x RJ45, 12xSFP, 19" 1RU 2x 12VDC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Port 100/1000Base-FX SFP</w:t>
      </w:r>
    </w:p>
    <w:p>
      <w:pPr>
        <w:pStyle w:val="p2Style"/>
      </w:pPr>
      <w:r>
        <w:rPr>
          <w:rStyle w:val="textStyle"/>
        </w:rPr>
        <w:t xml:space="preserve">12 Port 10/100/1000Base-TX RJ45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Switch,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6-14VDC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 Class A,EN55032,EN61000-6-4,EN61000-4-x (ESD,Surge,Burst etc.) IEC60068 (Shock,Vibration,Free Fall),TAA &amp; NDAA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10/100/1000Base-T, 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CNGE24FX12TX12MS/12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2026-06-05T18:39:24+00:00</dcterms:created>
  <dcterms:modified xsi:type="dcterms:W3CDTF">2026-06-05T18:39:24+00:00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