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217310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CNGE3FE8MS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Managed Ethernet Switch, 8x RJ45, 3x SFP, DIN-Rail, 2,5Gbit Uplink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8x 10/100BaseTX RJ45</w:t>
      </w:r>
    </w:p>
    <w:p>
      <w:pPr>
        <w:pStyle w:val="p2Style"/>
      </w:pPr>
      <w:r>
        <w:rPr>
          <w:rStyle w:val="textStyle"/>
        </w:rPr>
        <w:t xml:space="preserve">3x 100/1000BaseFX SFP</w:t>
      </w:r>
    </w:p>
    <w:p>
      <w:pPr>
        <w:pStyle w:val="p2Style"/>
      </w:pPr>
      <w:r>
        <w:rPr>
          <w:rStyle w:val="textStyle"/>
        </w:rPr>
        <w:t xml:space="preserve">Zwei der SFP Ports unterstützen bis 2,5GBit</w:t>
      </w:r>
    </w:p>
    <w:p>
      <w:pPr>
        <w:pStyle w:val="p2Style"/>
      </w:pPr>
      <w:r>
        <w:rPr>
          <w:rStyle w:val="textStyle"/>
        </w:rPr>
        <w:t xml:space="preserve">MSTP/RSTP/STP Unterstützung</w:t>
      </w:r>
    </w:p>
    <w:p>
      <w:pPr>
        <w:pStyle w:val="p2Style"/>
      </w:pPr>
      <w:r>
        <w:rPr>
          <w:rStyle w:val="textStyle"/>
        </w:rPr>
        <w:t xml:space="preserve">Unterstützt Device Binding Security</w:t>
      </w:r>
    </w:p>
    <w:p>
      <w:pPr>
        <w:pStyle w:val="p2Style"/>
      </w:pPr>
      <w:r>
        <w:rPr>
          <w:rStyle w:val="textStyle"/>
        </w:rPr>
        <w:t xml:space="preserve">Kein Netzteil im Lieferumfang</w:t>
      </w:r>
    </w:p>
    <w:p>
      <w:pPr>
        <w:pStyle w:val="p2Style"/>
      </w:pPr>
      <w:r>
        <w:rPr>
          <w:rStyle w:val="textStyle"/>
        </w:rPr>
        <w:t xml:space="preserve">Netzteil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Fasern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375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375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12-57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FCC Part 15,EN55022 (CISPR),EN61000-4-x (ESD,Surge,EFT etc.),EN60950-1 (Sicherheit),EN50121-4 (Eisenbahn)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Aktiv, Multi Mode, Single Mode, Single- / 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IEEE802.3at, PoE++ (IEEE 802.3bt)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3x 100/1000Base-FX SFP, 8x 10/100Base-TX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CNGE3FE8MS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2026-06-05T18:34:54+00:00</dcterms:created>
  <dcterms:modified xsi:type="dcterms:W3CDTF">2026-06-05T18:34:54+00:00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