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IAD-5SE1008MUA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Switch, Unmanaged, 120W 8x PoE, 2 x RJ45 Uplink 10/100/1000 Mbps, Desktop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PoE Switch, Desktop Anwendung</w:t>
      </w:r>
    </w:p>
    <w:p>
      <w:pPr>
        <w:pStyle w:val="p2Style"/>
      </w:pPr>
      <w:r>
        <w:rPr>
          <w:rStyle w:val="textStyle"/>
        </w:rPr>
        <w:t xml:space="preserve">Gigabit Uplink Ports: 2 x RJ45</w:t>
      </w:r>
    </w:p>
    <w:p>
      <w:pPr>
        <w:pStyle w:val="p2Style"/>
      </w:pPr>
      <w:r>
        <w:rPr>
          <w:rStyle w:val="textStyle"/>
        </w:rPr>
        <w:t xml:space="preserve">8 x 10/100 PoE Ports IEEE 802.3af/at</w:t>
      </w:r>
    </w:p>
    <w:p>
      <w:pPr>
        <w:pStyle w:val="p2Style"/>
      </w:pPr>
      <w:r>
        <w:rPr>
          <w:rStyle w:val="textStyle"/>
        </w:rPr>
        <w:t xml:space="preserve">Bis zu 30W pro Port, insgesamt ≤120W</w:t>
      </w:r>
    </w:p>
    <w:p>
      <w:pPr>
        <w:pStyle w:val="p2Style"/>
      </w:pPr>
      <w:r>
        <w:rPr>
          <w:rStyle w:val="textStyle"/>
        </w:rPr>
        <w:t xml:space="preserve">Überspannungsschutz IEC61000-4-5 (6KV)</w:t>
      </w:r>
    </w:p>
    <w:p>
      <w:pPr>
        <w:pStyle w:val="p2Style"/>
      </w:pPr>
      <w:r>
        <w:rPr>
          <w:rStyle w:val="textStyle"/>
        </w:rPr>
        <w:t xml:space="preserve">CCTV-Modus ermöglicht Übertragung bis 250m @10Mbps</w:t>
      </w:r>
    </w:p>
    <w:p>
      <w:pPr>
        <w:pStyle w:val="p2Style"/>
      </w:pPr>
      <w:r>
        <w:rPr>
          <w:rStyle w:val="textStyle"/>
        </w:rPr>
        <w:t xml:space="preserve">Plug and Play, keine Einstellungen notwendig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27x200x101,8mm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CCTV Modus: Übertragung von 10Mbps @ 250m,CCTV Modus: PoE Leistungsabgabe: 29.2W @ 1m; 25,8W @ 100m; 24,2W @ 150m; 19,9W @ 250m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10/100/1000Base-T, 8x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 10BaseT, IEEE 802.3u 100BaseTX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CCTV Modus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5,6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(MP pro Sekunde)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220593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2026-08-21T00:39:57+00:00</dcterms:created>
  <dcterms:modified xsi:type="dcterms:W3CDTF">2026-08-21T00:39:57+00:00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