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217842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Raytec VAR2-HY8-1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LED Hybrid-Scheinwerfer, 40W, IR 850nm, Weißlicht,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textStyle"/>
        </w:rPr>
        <w:t xml:space="preserve">Reichweite Infürarot: 290m</w:t>
      </w:r>
    </w:p>
    <w:p>
      <w:pPr>
        <w:pStyle w:val="p2Style"/>
      </w:pPr>
      <w:r>
        <w:rPr>
          <w:rStyle w:val="textStyle"/>
        </w:rPr>
        <w:t xml:space="preserve">Reichweite Weißlicht: 144m</w:t>
      </w:r>
    </w:p>
    <w:p>
      <w:pPr>
        <w:pStyle w:val="p2Style"/>
      </w:pPr>
      <w:r>
        <w:rPr>
          <w:rStyle w:val="textStyle"/>
        </w:rPr>
        <w:t xml:space="preserve">Netzteil nicht im Lieferumfang enthalten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Allgemeines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Strahlausbreitung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10x10°, 35x10°, 60x25°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Vandalismusgeschützt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Leistungsaufnahme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40 W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Leuchtweite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290 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Schutzart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IP66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Spektrale Emission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850 nm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Stromversorgung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24VDC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Funktionen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Dämmerungsschalter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VAR2-HY8-1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Raytec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tbl>
      <w:tblGrid>
        <w:gridCol w:w="4500" w:type="dxa"/>
        <w:gridCol w:w="4500" w:type="dxa"/>
      </w:tblGrid>
      <w:tblPr>
        <w:tblStyle w:val="crosssell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Raytec VAR-DST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Tool zur Installation Raytec VARIO Scheinwerfer, für Tageslicht Einsatz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Raytec VUB-POLE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Masthalterung, universal, für Raytec Vario VUB Montageplatten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Raytec VUB-WALL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Wandhalterung, universal, für Raytec Vario VUB Montageplatten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2026-05-16T02:57:38+00:00</dcterms:created>
  <dcterms:modified xsi:type="dcterms:W3CDTF">2026-05-16T02:57:38+00:00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