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 Programm, 1 Jahr, 1 x Upgrade, Technischer Remote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