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SYM-SV-EU-2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Server Enterprise Upgrade von Symphony Professional auf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