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ACS 16 CORE DEVICE 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Camera Station Software, Version 5.x Core Device, 16 Kanal, Papierlizenz!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Papierlizenz! Lieferzeit beachten!</w:t>
      </w:r>
    </w:p>
    <w:p>
      <w:pPr>
        <w:pStyle w:val="p2Style"/>
      </w:pPr>
      <w:r>
        <w:rPr>
          <w:rStyle w:val="textStyle"/>
        </w:rPr>
        <w:t xml:space="preserve">E-Lizenzen verfügbar</w:t>
      </w:r>
    </w:p>
    <w:p>
      <w:pPr>
        <w:pStyle w:val="p2Style"/>
      </w:pPr>
      <w:r>
        <w:rPr>
          <w:rStyle w:val="textStyle"/>
        </w:rPr>
        <w:t xml:space="preserve">Videomanagementsystem für mittlere Projektgrößen</w:t>
      </w:r>
    </w:p>
    <w:p>
      <w:pPr>
        <w:pStyle w:val="p2Style"/>
      </w:pPr>
      <w:r>
        <w:rPr>
          <w:rStyle w:val="textStyle"/>
        </w:rPr>
        <w:t xml:space="preserve">FullHD und 4K kompatibel, für hochauflösende Identifikation</w:t>
      </w:r>
    </w:p>
    <w:p>
      <w:pPr>
        <w:pStyle w:val="p2Style"/>
      </w:pPr>
      <w:r>
        <w:rPr>
          <w:rStyle w:val="textStyle"/>
        </w:rPr>
        <w:t xml:space="preserve">Einfache und schnelle Einrichtung, Intuitive Bedienerführung</w:t>
      </w:r>
    </w:p>
    <w:p>
      <w:pPr>
        <w:pStyle w:val="p2Style"/>
      </w:pPr>
      <w:r>
        <w:rPr>
          <w:rStyle w:val="textStyle"/>
        </w:rPr>
        <w:t xml:space="preserve">Optimiert für Axis Video Produkte, Fremdhersteller optional</w:t>
      </w:r>
    </w:p>
    <w:p>
      <w:pPr>
        <w:pStyle w:val="p2Style"/>
      </w:pPr>
      <w:r>
        <w:rPr>
          <w:rStyle w:val="textStyle"/>
        </w:rPr>
        <w:t xml:space="preserve">Flexible Layouts für Livedarstellung, multisprachliche Menüs</w:t>
      </w:r>
    </w:p>
    <w:p>
      <w:pPr>
        <w:pStyle w:val="p2Style"/>
      </w:pPr>
      <w:r>
        <w:rPr>
          <w:rStyle w:val="textStyle"/>
        </w:rPr>
        <w:t xml:space="preserve">Ereignis-, Alarm- und Eventmanagement, PTZ Steuerung</w:t>
      </w:r>
    </w:p>
    <w:p>
      <w:pPr>
        <w:pStyle w:val="p2Style"/>
      </w:pPr>
      <w:r>
        <w:rPr>
          <w:rStyle w:val="textStyle"/>
        </w:rPr>
        <w:t xml:space="preserve">Kompatibel mit AXIS T8310 Video Surveillance Control Board</w:t>
      </w:r>
    </w:p>
    <w:p>
      <w:pPr>
        <w:pStyle w:val="p2Style"/>
      </w:pPr>
      <w:r>
        <w:rPr>
          <w:rStyle w:val="textStyle"/>
        </w:rPr>
        <w:t xml:space="preserve">16 Kanal Core Device Lizenz</w:t>
      </w:r>
    </w:p>
    <w:p>
      <w:pPr>
        <w:pStyle w:val="p2Style"/>
      </w:pPr>
      <w:r>
        <w:rPr>
          <w:rStyle w:val="textStyle"/>
        </w:rPr>
        <w:t xml:space="preserve">Ohne Datenträger, Lieferung als Lizenzcode-Brief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Devices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7331021052635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0879-070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5.x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1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10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20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5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5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UPG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to Universal Device, E-Lizenz,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P8221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Vorverstärker, 8 Ein-/Ausgänge, Netzgerät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SOL-GG-PTZ-Control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3D Mouse Control Keyboard, Multidimensionaler Joystick,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2026-05-16T03:26:29+00:00</dcterms:created>
  <dcterms:modified xsi:type="dcterms:W3CDTF">2026-05-16T03:26:29+00:00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