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220203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IPP-88A0030MIA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1/1,7" Netzwerk Dome, PTZ, Tag/Nacht, 30x, H.265, WDR, 3840x2160, Infrarot,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1/1,7" Sony STARVIS CMOS-Sensor</w:t>
      </w:r>
    </w:p>
    <w:p>
      <w:pPr>
        <w:pStyle w:val="p2Style"/>
      </w:pPr>
      <w:r>
        <w:rPr>
          <w:rStyle w:val="textStyle"/>
        </w:rPr>
        <w:t xml:space="preserve">8.0MP 3840x2160 Pixel, 25/30fps </w:t>
      </w:r>
    </w:p>
    <w:p>
      <w:pPr>
        <w:pStyle w:val="p2Style"/>
      </w:pPr>
      <w:r>
        <w:rPr>
          <w:rStyle w:val="textStyle"/>
        </w:rPr>
        <w:t xml:space="preserve">30x AF Zoom, 6~180mm</w:t>
      </w:r>
    </w:p>
    <w:p>
      <w:pPr>
        <w:pStyle w:val="p2Style"/>
      </w:pPr>
      <w:r>
        <w:rPr>
          <w:rStyle w:val="textStyle"/>
        </w:rPr>
        <w:t xml:space="preserve">Quad Stream H.265, H.264, MJPEG (Smart Codec)</w:t>
      </w:r>
    </w:p>
    <w:p>
      <w:pPr>
        <w:pStyle w:val="p2Style"/>
      </w:pPr>
      <w:r>
        <w:rPr>
          <w:rStyle w:val="textStyle"/>
        </w:rPr>
        <w:t xml:space="preserve">Real time WDR (Wide Dynamic Range) 25/30fps</w:t>
      </w:r>
    </w:p>
    <w:p>
      <w:pPr>
        <w:pStyle w:val="p2Style"/>
      </w:pPr>
      <w:r>
        <w:rPr>
          <w:rStyle w:val="textStyle"/>
        </w:rPr>
        <w:t xml:space="preserve">Intelligente selbstlernende Video Analyse</w:t>
      </w:r>
    </w:p>
    <w:p>
      <w:pPr>
        <w:pStyle w:val="p2Style"/>
      </w:pPr>
      <w:r>
        <w:rPr>
          <w:rStyle w:val="textStyle"/>
        </w:rPr>
        <w:t xml:space="preserve">Digitale Rauschunterdrückung (2DNR/3DNR)</w:t>
      </w:r>
    </w:p>
    <w:p>
      <w:pPr>
        <w:pStyle w:val="p2Style"/>
      </w:pPr>
      <w:r>
        <w:rPr>
          <w:rStyle w:val="textStyle"/>
        </w:rPr>
        <w:t xml:space="preserve">Audio support inklusive Audio Alarm</w:t>
      </w:r>
    </w:p>
    <w:p>
      <w:pPr>
        <w:pStyle w:val="p2Style"/>
      </w:pPr>
      <w:r>
        <w:rPr>
          <w:rStyle w:val="textStyle"/>
        </w:rPr>
        <w:t xml:space="preserve">IR-LED Beleuchtung integriert (bis zu 200m)</w:t>
      </w:r>
    </w:p>
    <w:p>
      <w:pPr>
        <w:pStyle w:val="p2Style"/>
      </w:pPr>
      <w:r>
        <w:rPr>
          <w:rStyle w:val="textStyle"/>
        </w:rPr>
        <w:t xml:space="preserve">Alarm Ein- und Ausgänge, micro SD-Kartensteckplatz</w:t>
      </w:r>
    </w:p>
    <w:p>
      <w:pPr>
        <w:pStyle w:val="p2Style"/>
      </w:pPr>
      <w:r>
        <w:rPr>
          <w:rStyle w:val="textStyle"/>
        </w:rPr>
        <w:t xml:space="preserve">12VDC oder UPoE (High-PoE Midspan enthalten)</w:t>
      </w:r>
    </w:p>
    <w:p>
      <w:pPr>
        <w:pStyle w:val="p2Style"/>
      </w:pPr>
      <w:r>
        <w:rPr>
          <w:rStyle w:val="textStyle"/>
        </w:rPr>
        <w:t xml:space="preserve">Unterstützt ONVIF Profile S und Profile 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Abmessungen (HxBxT)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317,8x201.8mm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SN-Serie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1/1,7"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H.264+, H.265, H.265+,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3840x2160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0,75 Lux bei F1,6, 50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 Fokus 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 Fokus 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6 - 180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Zoomfaktor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Beobachten (62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58 - 1300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Erkennen (125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29 - 640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Identifizieren (250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14 - 300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Wahrnehmen (25px/m)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140 - 3000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55,4 - 2,7°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31,1 - 1,5°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(manuell)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380°/Sek.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(Preset)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380°/Sek.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100Base-TX, 10Base-T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Analysefunktionen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Bewegungserkennung (Motion Detection), Defog, Digitale Bildstabilisierung, Durchgangszählung (CC), Eindringen (PID), Loitering Detektion, Manipulation (TD), Mensch (PD)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28W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HiPoE+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Kameraform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PTZ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Wege Audio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Fernzugriff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Browser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Beleuchtungsreichweite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ca. 200m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Gewicht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5,1kg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220203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EDC-WMB1-W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weiß, für PTZ Dome Kameras mit Befestigungsbeipack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Site Manager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Management Software für eneo IP Produkte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CUS-SL-GK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Grundkosten einmalig pro RAL-Farbe und Lieferlos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PTZ-/Panoramakamera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2024-03-29T01:10:03+00:00</dcterms:created>
  <dcterms:modified xsi:type="dcterms:W3CDTF">2024-03-29T01:10:03+00:00</dcterms:modified>
  <dc:title/>
  <dc:description/>
  <dc:subject/>
  <cp:keywords/>
  <cp:category/>
</cp:coreProperties>
</file>