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210342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VG5-7230-CPT4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30x, 1920x1080, Einbau, IP66, PoE+, 21-30V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IQSIGHT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HAC-EXT001</w:t></w:r></w:p></w:tc><w:tc><w:tcPr><w:tcW w:w="4500" w:type="dxa"/><w:vAlign w:val="top"/><w:noWrap/></w:tcPr><w:p><w:pPr><w:spacing w:after="10"/></w:pPr><w:r><w:rPr><w:rStyle w:val=""/></w:rPr><w:t xml:space="preserve">Adapter zum Verbinden der HAC-Rohre</w:t></w:r></w:p></w:tc></w:tr><w:tr><w:trPr/><w:tc><w:tcPr><w:tcW w:w="4500" w:type="dxa"/><w:vAlign w:val="top"/><w:noWrap/></w:tcPr><w:p><w:pPr><w:spacing w:after="10"/></w:pPr><w:r><w:rPr><w:rStyle w:val=""/></w:rPr><w:t xml:space="preserve">Bosch HAC-PIPE125</w:t></w:r></w:p></w:tc><w:tc><w:tcPr><w:tcW w:w="4500" w:type="dxa"/><w:vAlign w:val="top"/><w:noWrap/></w:tcPr><w:p><w:pPr><w:spacing w:after="10"/></w:pPr><w:r><w:rPr><w:rStyle w:val=""/></w:rPr><w:t xml:space="preserve">Rohrverlängerung Hängemontage, 125cm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HAC-PIPE30</w:t></w:r></w:p></w:tc><w:tc><w:tcPr><w:tcW w:w="4500" w:type="dxa"/><w:vAlign w:val="top"/><w:noWrap/></w:tcPr><w:p><w:pPr><w:spacing w:after="10"/></w:pPr><w:r><w:rPr><w:rStyle w:val=""/></w:rPr><w:t xml:space="preserve">Rohrverlängerung für Hängemontage, 30cm,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HAC-PIPE50</w:t></w:r></w:p></w:tc><w:tc><w:tcPr><w:tcW w:w="4500" w:type="dxa"/><w:vAlign w:val="top"/><w:noWrap/></w:tcPr><w:p><w:pPr><w:spacing w:after="10"/></w:pPr><w:r><w:rPr><w:rStyle w:val=""/></w:rPr><w:t xml:space="preserve">Rohrverlängerung Hängemontage, 50cm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HAC-PIPE80</w:t></w:r></w:p></w:tc><w:tc><w:tcPr><w:tcW w:w="4500" w:type="dxa"/><w:vAlign w:val="top"/><w:noWrap/></w:tcPr><w:p><w:pPr><w:spacing w:after="10"/></w:pPr><w:r><w:rPr><w:rStyle w:val=""/></w:rPr><w:t xml:space="preserve">Rohrverlängerung Hängemontage, 80cm für Bosch Autodomes</w:t></w:r></w:p></w:tc></w:tr><w:tr><w:trPr/><w:tc><w:tcPr><w:tcW w:w="4500" w:type="dxa"/><w:vAlign w:val="top"/><w:noWrap/></w:tcPr><w:p><w:pPr><w:spacing w:after="10"/></w:pPr><w:r><w:rPr><w:rStyle w:val=""/></w:rPr><w:t xml:space="preserve">Bosch VG4-A-9541</w:t></w:r></w:p></w:tc><w:tc><w:tcPr><w:tcW w:w="4500" w:type="dxa"/><w:vAlign w:val="top"/><w:noWrap/></w:tcPr><w:p><w:pPr><w:spacing w:after="10"/></w:pPr><w:r><w:rPr><w:rStyle w:val=""/></w:rPr><w:t xml:space="preserve">Adapterplatte für Mastmontage Masten 100-380mm, für Bosch Autodome</w:t></w:r></w:p></w:tc></w:tr><w:tr><w:trPr/><w:tc><w:tcPr><w:tcW w:w="4500" w:type="dxa"/><w:vAlign w:val="top"/><w:noWrap/></w:tcPr><w:p><w:pPr><w:spacing w:after="10"/></w:pPr><w:r><w:rPr><w:rStyle w:val=""/></w:rPr><w:t xml:space="preserve">Bosch VG4-A-9542</w:t></w:r></w:p></w:tc><w:tc><w:tcPr><w:tcW w:w="4500" w:type="dxa"/><w:vAlign w:val="top"/><w:noWrap/></w:tcPr><w:p><w:pPr><w:spacing w:after="10"/></w:pPr><w:r><w:rPr><w:rStyle w:val=""/></w:rPr><w:t xml:space="preserve">Adapterplatte für Eckmontage Bosch Autodome</w:t></w:r></w:p></w:tc></w:tr><w:tr><w:trPr/><w:tc><w:tcPr><w:tcW w:w="4500" w:type="dxa"/><w:vAlign w:val="top"/><w:noWrap/></w:tcPr><w:p><w:pPr><w:spacing w:after="10"/></w:pPr><w:r><w:rPr><w:rStyle w:val=""/></w:rPr><w:t xml:space="preserve">Bosch VG4-A-9543</w:t></w:r></w:p></w:tc><w:tc><w:tcPr><w:tcW w:w="4500" w:type="dxa"/><w:vAlign w:val="top"/><w:noWrap/></w:tcPr><w:p><w:pPr><w:spacing w:after="10"/></w:pPr><w:r><w:rPr><w:rStyle w:val=""/></w:rPr><w:t xml:space="preserve">Rohrmontageflansch, für Bosch Autodome 100, 200, 300, 500, weiß, ohne Rohr</w:t></w:r></w:p></w:tc></w:tr><w:tr><w:trPr/><w:tc><w:tcPr><w:tcW w:w="4500" w:type="dxa"/><w:vAlign w:val="top"/><w:noWrap/></w:tcPr><w:p><w:pPr><w:spacing w:after="10"/></w:pPr><w:r><w:rPr><w:rStyle w:val=""/></w:rPr><w:t xml:space="preserve">Bosch VG4-A-PA0</w:t></w:r></w:p></w:tc><w:tc><w:tcPr><w:tcW w:w="4500" w:type="dxa"/><w:vAlign w:val="top"/><w:noWrap/></w:tcPr><w:p><w:pPr><w:spacing w:after="10"/></w:pPr><w:r><w:rPr><w:rStyle w:val=""/></w:rPr><w:t xml:space="preserve">Wandarm für Bosch Autodomes 600, 7000, 24V</w:t></w:r></w:p></w:tc></w:tr><w:tr><w:trPr/><w:tc><w:tcPr><w:tcW w:w="4500" w:type="dxa"/><w:vAlign w:val="top"/><w:noWrap/></w:tcPr><w:p><w:pPr><w:spacing w:after="10"/></w:pPr><w:r><w:rPr><w:rStyle w:val=""/></w:rPr><w:t xml:space="preserve">Bosch VG4-A-PA2</w:t></w:r></w:p></w:tc><w:tc><w:tcPr><w:tcW w:w="4500" w:type="dxa"/><w:vAlign w:val="top"/><w:noWrap/></w:tcPr><w:p><w:pPr><w:spacing w:after="10"/></w:pPr><w:r><w:rPr><w:rStyle w:val=""/></w:rPr><w:t xml:space="preserve">Wandarm für Bosch Autodomes 600, 7000, Netzteil 230VAC</w:t></w:r></w:p></w:tc></w:tr><w:tr><w:trPr/><w:tc><w:tcPr><w:tcW w:w="4500" w:type="dxa"/><w:vAlign w:val="top"/><w:noWrap/></w:tcPr><w:p><w:pPr><w:spacing w:after="10"/></w:pPr><w:r><w:rPr><w:rStyle w:val=""/></w:rPr><w:t xml:space="preserve">Bosch VG4-A-PSU2</w:t></w:r></w:p></w:tc><w:tc><w:tcPr><w:tcW w:w="4500" w:type="dxa"/><w:vAlign w:val="top"/><w:noWrap/></w:tcPr><w:p><w:pPr><w:spacing w:after="10"/></w:pPr><w:r><w:rPr><w:rStyle w:val=""/></w:rPr><w:t xml:space="preserve">Netzgerät, 230VAC, extern, weiß</w:t></w:r></w:p></w:tc></w:tr><w:tr><w:trPr/><w:tc><w:tcPr><w:tcW w:w="4500" w:type="dxa"/><w:vAlign w:val="top"/><w:noWrap/></w:tcPr><w:p><w:pPr><w:spacing w:after="10"/></w:pPr><w:r><w:rPr><w:rStyle w:val=""/></w:rPr><w:t xml:space="preserve">Bosch VG4-SFPSCKT</w:t></w:r></w:p></w:tc><w:tc><w:tcPr><w:tcW w:w="4500" w:type="dxa"/><w:vAlign w:val="top"/><w:noWrap/></w:tcPr><w:p><w:pPr><w:spacing w:after="10"/></w:pPr><w:r><w:rPr><w:rStyle w:val=""/></w:rPr><w:t xml:space="preserve">Glasfaser Ethernet Medienkonverter Kit, für Bosch Autodomes</w:t></w:r></w:p></w:tc></w:tr><w:tr><w:trPr/><w:tc><w:tcPr><w:tcW w:w="4500" w:type="dxa"/><w:vAlign w:val="top"/><w:noWrap/></w:tcPr><w:p><w:pPr><w:spacing w:after="10"/></w:pPr><w:r><w:rPr><w:rStyle w:val=""/></w:rPr><w:t xml:space="preserve">Bosch VGA-BUBBLE-PCLA</w:t></w:r></w:p></w:tc><w:tc><w:tcPr><w:tcW w:w="4500" w:type="dxa"/><w:vAlign w:val="top"/><w:noWrap/></w:tcPr><w:p><w:pPr><w:spacing w:after="10"/></w:pPr><w:r><w:rPr><w:rStyle w:val=""/></w:rPr><w:t xml:space="preserve">Kuppel, klar, für Bosch Autodome, Trimring, hängend, hochauflösend,</w:t></w:r></w:p></w:tc></w:tr><w:tr><w:trPr/><w:tc><w:tcPr><w:tcW w:w="4500" w:type="dxa"/><w:vAlign w:val="top"/><w:noWrap/></w:tcPr><w:p><w:pPr><w:spacing w:after="10"/></w:pPr><w:r><w:rPr><w:rStyle w:val=""/></w:rPr><w:t xml:space="preserve">Bosch VGA-BUBBLE-PTIA</w:t></w:r></w:p></w:tc><w:tc><w:tcPr><w:tcW w:w="4500" w:type="dxa"/><w:vAlign w:val="top"/><w:noWrap/></w:tcPr><w:p><w:pPr><w:spacing w:after="10"/></w:pPr><w:r><w:rPr><w:rStyle w:val=""/></w:rPr><w:t xml:space="preserve">Kuppel, getönt, für Bosch Autodome, hängend, hochauflösend</w:t></w:r></w:p></w:tc></w:tr><w:tr><w:trPr/><w:tc><w:tcPr><w:tcW w:w="4500" w:type="dxa"/><w:vAlign w:val="top"/><w:noWrap/></w:tcPr><w:p><w:pPr><w:spacing w:after="10"/></w:pPr><w:r><w:rPr><w:rStyle w:val=""/></w:rPr><w:t xml:space="preserve">Bosch VGA-BUBHD-CCLA</w:t></w:r></w:p></w:tc><w:tc><w:tcPr><w:tcW w:w="4500" w:type="dxa"/><w:vAlign w:val="top"/><w:noWrap/></w:tcPr><w:p><w:pPr><w:spacing w:after="10"/></w:pPr><w:r><w:rPr><w:rStyle w:val=""/></w:rPr><w:t xml:space="preserve">Kuppel, klar, für Bosch Autodome, Deckeneinbau,</w:t></w:r></w:p></w:tc></w:tr><w:tr><w:trPr/><w:tc><w:tcPr><w:tcW w:w="4500" w:type="dxa"/><w:vAlign w:val="top"/><w:noWrap/></w:tcPr><w:p><w:pPr><w:spacing w:after="10"/></w:pPr><w:r><w:rPr><w:rStyle w:val=""/></w:rPr><w:t xml:space="preserve">Bosch VGA-BUBHD-CTIA</w:t></w:r></w:p></w:tc><w:tc><w:tcPr><w:tcW w:w="4500" w:type="dxa"/><w:vAlign w:val="top"/><w:noWrap/></w:tcPr><w:p><w:pPr><w:spacing w:after="10"/></w:pPr><w:r><w:rPr><w:rStyle w:val=""/></w:rPr><w:t xml:space="preserve">Kuppel, getönt, für Bosch Autodome 7000, Einbau,</w:t></w:r></w:p></w:tc></w:tr><w:tr><w:trPr/><w:tc><w:tcPr><w:tcW w:w="4500" w:type="dxa"/><w:vAlign w:val="top"/><w:noWrap/></w:tcPr><w:p><w:pPr><w:spacing w:after="10"/></w:pPr><w:r><w:rPr><w:rStyle w:val=""/></w:rPr><w:t xml:space="preserve">Bosch VGA-IC-SP</w:t></w:r></w:p></w:tc><w:tc><w:tcPr><w:tcW w:w="4500" w:type="dxa"/><w:vAlign w:val="top"/><w:noWrap/></w:tcPr><w:p><w:pPr><w:spacing w:after="10"/></w:pPr><w:r><w:rPr><w:rStyle w:val=""/></w:rPr><w:t xml:space="preserve">Halterung, für Zwischendecken, für Bosch Autodomes, Deckeneinbau</w:t></w:r></w:p></w:tc></w:tr><w:tr><w:trPr/><w:tc><w:tcPr><w:tcW w:w="4500" w:type="dxa"/><w:vAlign w:val="top"/><w:noWrap/></w:tcPr><w:p><w:pPr><w:spacing w:after="10"/></w:pPr><w:r><w:rPr><w:rStyle w:val=""/></w:rPr><w:t xml:space="preserve">Bosch VGA-ROOF-MOUNT</w:t></w:r></w:p></w:tc><w:tc><w:tcPr><w:tcW w:w="4500" w:type="dxa"/><w:vAlign w:val="top"/><w:noWrap/></w:tcPr><w:p><w:pPr><w:spacing w:after="10"/></w:pPr><w:r><w:rPr><w:rStyle w:val=""/></w:rPr><w:t xml:space="preserve">Dachmontagearm Bosch Autodome 600, 700, 800</w:t></w:r></w:p></w:tc></w:tr><w:tr><w:trPr/><w:tc><w:tcPr><w:tcW w:w="4500" w:type="dxa"/><w:vAlign w:val="top"/><w:noWrap/></w:tcPr><w:p><w:pPr><w:spacing w:after="10"/></w:pPr><w:r><w:rPr><w:rStyle w:val=""/></w:rPr><w:t xml:space="preserve">MVS-FCOM-PRCL</w:t></w:r></w:p></w:tc><w:tc><w:tcPr><w:tcW w:w="4500" w:type="dxa"/><w:vAlign w:val="top"/><w:noWrap/></w:tcPr><w:p><w:pPr><w:spacing w:after="10"/></w:pPr><w:r><w:rPr><w:rStyle w:val=""/></w:rPr><w:t xml:space="preserve">Lizenzschlüssel Fremdprotokoll für AUTODOME IP 7000 und MIC IP 7000/7100</w:t></w:r></w:p></w:tc></w:tr><w:tr><w:trPr/><w:tc><w:tcPr><w:tcW w:w="4500" w:type="dxa"/><w:vAlign w:val="top"/><w:noWrap/></w:tcPr><w:p><w:pPr><w:spacing w:after="10"/></w:pPr><w:r><w:rPr><w:rStyle w:val=""/></w:rPr><w:t xml:space="preserve">NPD-6001A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VGA-BUBBLE-CCLR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VGA-BUBBLE-CTIR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VGA-BUBBLE-PCLR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VGA-BUBBLE-PTIR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VGA-IP54K-IC78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Phihong POE75U-1UP</w:t></w:r></w:p></w:tc><w:tc><w:tcPr><w:tcW w:w="4500" w:type="dxa"/><w:vAlign w:val="top"/><w:noWrap/></w:tcPr><w:p><w:pPr><w:spacing w:after="10"/></w:pPr><w:r><w:rPr><w:rStyle w:val=""/></w:rPr><w:t xml:space="preserve">Ultra PoE Midspan, 1 Port, 75W, Gigabit, -40° bis +55°C, 100-240VAC</w:t></w:r></w:p></w:tc></w:tr><w:tr><w:trPr/><w:tc><w:tcPr><w:tcW w:w="4500" w:type="dxa"/><w:vAlign w:val="top"/><w:noWrap/></w:tcPr><w:p><w:pPr><w:spacing w:after="10"/></w:pPr><w:r><w:rPr><w:rStyle w:val=""/></w:rPr><w:t xml:space="preserve">POE61U-560DG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POE75U-1UP-N</w:t></w:r></w:p></w:tc><w:tc><w:tcPr><w:tcW w:w="4500" w:type="dxa"/><w:vAlign w:val="top"/><w:noWrap/></w:tcPr><w:p><w:pPr><w:spacing w:after="10"/></w:pPr><w:r><w:rPr><w:rStyle w:val=""/></w:rPr><w:t xml:space="preserve">Ultra PoE Midspan, 1 Port, 75W, Gigabit, SNMP, -20° bis +40°C, 100-240VAC</w:t></w:r></w:p></w:tc></w:tr><w:tr><w:trPr/><w:tc><w:tcPr><w:tcW w:w="4500" w:type="dxa"/><w:vAlign w:val="top"/><w:noWrap/></w:tcPr><w:p><w:pPr><w:spacing w:after="10"/></w:pPr><w:r><w:rPr><w:rStyle w:val=""/></w:rPr><w:t xml:space="preserve">SanDisk Extreme SDXC 64GB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2026-08-24T05:59:00+00:00</dcterms:created>
  <dcterms:modified xsi:type="dcterms:W3CDTF">2026-08-24T05:59:00+00:00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