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216886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XNV-6010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1920x1280, H.265, 2,4mm, IP67, IK10, 12VDC,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Full-HD Auflösung 1920x1080@60fps (H.264/H.265)</w:t>
      </w:r>
    </w:p>
    <w:p>
      <w:pPr>
        <w:pStyle w:val="p2Style"/>
      </w:pPr>
      <w:r>
        <w:rPr>
          <w:rStyle w:val="textStyle"/>
        </w:rPr>
        <w:t xml:space="preserve">Objektiv mit 2,4mm Festbrennweite</w:t>
      </w:r>
    </w:p>
    <w:p>
      <w:pPr>
        <w:pStyle w:val="p2Style"/>
      </w:pPr>
      <w:r>
        <w:rPr>
          <w:rStyle w:val="textStyle"/>
        </w:rPr>
        <w:t xml:space="preserve">H.265/H.264/MJPEG Codec mit WiseStream II</w:t>
      </w:r>
    </w:p>
    <w:p>
      <w:pPr>
        <w:pStyle w:val="p2Style"/>
      </w:pPr>
      <w:r>
        <w:rPr>
          <w:rStyle w:val="textStyle"/>
        </w:rPr>
        <w:t xml:space="preserve">Wide Dynamic Range (150dB), Defog, SSNRV</w:t>
      </w:r>
    </w:p>
    <w:p>
      <w:pPr>
        <w:pStyle w:val="p2Style"/>
      </w:pPr>
      <w:r>
        <w:rPr>
          <w:rStyle w:val="textStyle"/>
        </w:rPr>
        <w:t xml:space="preserve">Lichtempfindlichkeit 0,055Lux (F2,0, Farbe)</w:t>
      </w:r>
    </w:p>
    <w:p>
      <w:pPr>
        <w:pStyle w:val="p2Style"/>
      </w:pPr>
      <w:r>
        <w:rPr>
          <w:rStyle w:val="textStyle"/>
        </w:rPr>
        <w:t xml:space="preserve">True Day&amp;Night mit umschaltbarem IR Sperrfilter</w:t>
      </w:r>
    </w:p>
    <w:p>
      <w:pPr>
        <w:pStyle w:val="p2Style"/>
      </w:pPr>
      <w:r>
        <w:rPr>
          <w:rStyle w:val="textStyle"/>
        </w:rPr>
        <w:t xml:space="preserve">Hallway View und Lens Distortion Correction (LDC)</w:t>
      </w:r>
    </w:p>
    <w:p>
      <w:pPr>
        <w:pStyle w:val="p2Style"/>
      </w:pPr>
      <w:r>
        <w:rPr>
          <w:rStyle w:val="textStyle"/>
        </w:rPr>
        <w:t xml:space="preserve">Umfangreiche Audio- und Videoanalysefunktionen</w:t>
      </w:r>
    </w:p>
    <w:p>
      <w:pPr>
        <w:pStyle w:val="p2Style"/>
      </w:pPr>
      <w:r>
        <w:rPr>
          <w:rStyle w:val="textStyle"/>
        </w:rPr>
        <w:t xml:space="preserve">Dual micro SDXC Slot, FBAS &amp; USB Installationshilfe</w:t>
      </w:r>
    </w:p>
    <w:p>
      <w:pPr>
        <w:pStyle w:val="p2Style"/>
      </w:pPr>
      <w:r>
        <w:rPr>
          <w:rStyle w:val="textStyle"/>
        </w:rPr>
        <w:t xml:space="preserve">Stromversorgung: PoE (IEEE802.3af), 12V DC</w:t>
      </w:r>
    </w:p>
    <w:p>
      <w:pPr>
        <w:pStyle w:val="p2Style"/>
      </w:pPr>
      <w:r>
        <w:rPr>
          <w:rStyle w:val="textStyle"/>
        </w:rPr>
        <w:t xml:space="preserve">Für Außen, -30°C bis +55°C, IP66/67,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150dB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0,055 Lux bei F2,0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Blendensteuerung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8801089143389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XNV-6010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SBP-122HM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 von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SPB-VAN11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Hanwha Techwin Domekameras, vandalismusgeschützt, Zubehör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Phihong POE15M-1AFE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15,4W, Gigabit, kompakt, geerdet, C6,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WDD512G1P0C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512GB, Class 10, UHS-I U1, 256TBW,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2026-10-19T05:59:57+00:00</dcterms:created>
  <dcterms:modified xsi:type="dcterms:W3CDTF">2026-10-19T05:59:57+00:00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