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Einbau,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0,16Lux (F1,6,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den Deckeneinbau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XND-8020F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