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XND-8020F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Einbau,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0,16Lux (F1,6,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den Deckeneinbau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8801089102966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XND-8020F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