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DC-D3233RX-N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Fix, Tag/Nacht, 1920x1080, 2,8-12mm Infrarot,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DA-AP3000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Platte für IDIS DC-D3233RX-N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DA-AP2000 DC-D2233W, DC-D2233WR,  DC-D2233WHR, TC-D1222WR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