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NIN-73023-A10AS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10-23mm, 1/2,8" HDR, IVA, Aufputz, 12V/PoE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Aufbaugehäuse VDA-455SMB-IP im Lieferumfang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