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12VDC,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w:tr><w:trPr/><w:tc><w:tcPr><w:tcW w:w="4500" w:type="dxa"/><w:vAlign w:val="top"/><w:noWrap/></w:tcPr><w:p><w:pPr><w:spacing w:after="10"/></w:pPr><w:r><w:rPr><w:rStyle w:val=""/></w:rPr><w:t xml:space="preserve">VDA-PMT-AODOME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VDA-WMT-AODOME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2026-07-14T18:45:33+00:00</dcterms:created>
  <dcterms:modified xsi:type="dcterms:W3CDTF">2026-07-14T18:45:33+00:00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