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WDR, Tag/Nacht, 4,3-8,6mm, P6K9K, 3840x2160, Infrarot,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