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1980x1080, 2,8 mm, IK08,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