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EYE 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1980x1080, 2,8 mm,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