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212161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UHO-POE-10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Sonnenschutz, 430mm, Heizung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Schützt Kamera/Objektiv mit max. 268mm Länge</w:t>
      </w:r>
    </w:p>
    <w:p>
      <w:pPr>
        <w:pStyle w:val="p2Style"/>
      </w:pPr>
      <w:r>
        <w:rPr>
          <w:rStyle w:val="textStyle"/>
        </w:rPr>
        <w:t xml:space="preserve">Stromversorgung PoE oder 12VDC</w:t>
      </w:r>
    </w:p>
    <w:p>
      <w:pPr>
        <w:pStyle w:val="p2Style"/>
      </w:pPr>
      <w:r>
        <w:rPr>
          <w:rStyle w:val="textStyle"/>
        </w:rPr>
        <w:t xml:space="preserve">Seitlich zu öffnende Klappe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Stabile Aluminiumkonstruktion</w:t>
      </w:r>
    </w:p>
    <w:p>
      <w:pPr>
        <w:pStyle w:val="p2Style"/>
      </w:pPr>
      <w:r>
        <w:rPr>
          <w:rStyle w:val="textStyle"/>
        </w:rPr>
        <w:t xml:space="preserve">Heizung, Defroster</w:t>
      </w:r>
    </w:p>
    <w:p>
      <w:pPr>
        <w:pStyle w:val="p2Style"/>
      </w:pPr>
      <w:r>
        <w:rPr>
          <w:rStyle w:val="textStyle"/>
        </w:rPr>
        <w:t xml:space="preserve">Sonnenschutzdach</w:t>
      </w:r>
    </w:p>
    <w:p>
      <w:pPr>
        <w:pStyle w:val="p2Style"/>
      </w:pPr>
      <w:r>
        <w:rPr>
          <w:rStyle w:val="textStyle"/>
        </w:rPr>
        <w:t xml:space="preserve">Kabeldurchfuhrung durch Gehäusebasis/Rückseite</w:t>
      </w:r>
    </w:p>
    <w:p>
      <w:pPr>
        <w:pStyle w:val="p2Style"/>
      </w:pPr>
      <w:r>
        <w:rPr>
          <w:rStyle w:val="textStyle"/>
        </w:rPr>
        <w:t xml:space="preserve">Betriebstemperatur -30 °C bis +50 °C</w:t>
      </w:r>
    </w:p>
    <w:p>
      <w:pPr>
        <w:pStyle w:val="p2Style"/>
      </w:pPr>
      <w:r>
        <w:rPr>
          <w:rStyle w:val="textStyle"/>
        </w:rPr>
        <w:t xml:space="preserve">Gehäuseklasse IP67,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8717332950331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F.01U.300.502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für Bosch HSG, UHI, UHO-Gehäuse, interne Kabelführung, 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UHI, UHO-Gehäuse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 und UHO-Gehäuse 180mm, max. 9kg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9223/01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9kg max., hellgrau, 610 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2026-06-21T22:59:44+00:00</dcterms:created>
  <dcterms:modified xsi:type="dcterms:W3CDTF">2026-06-21T22:59:44+00:00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