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209920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T93F20 OUTDOOR HOUSING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für Axis P13, Q16, Wandarm, IP66, IK10,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Kompaktes Wetterschutzgehäuse</w:t>
      </w:r>
    </w:p>
    <w:p>
      <w:pPr>
        <w:pStyle w:val="p2Style"/>
      </w:pPr>
      <w:r>
        <w:rPr>
          <w:rStyle w:val="textStyle"/>
        </w:rPr>
        <w:t xml:space="preserve">Kompatibel mit Axis P13/Q16/M11 Serie</w:t>
      </w:r>
    </w:p>
    <w:p>
      <w:pPr>
        <w:pStyle w:val="p2Style"/>
      </w:pPr>
      <w:r>
        <w:rPr>
          <w:rStyle w:val="textStyle"/>
        </w:rPr>
        <w:t xml:space="preserve">Einfache Installation mit nur einem Kabel</w:t>
      </w:r>
    </w:p>
    <w:p>
      <w:pPr>
        <w:pStyle w:val="p2Style"/>
      </w:pPr>
      <w:r>
        <w:rPr>
          <w:rStyle w:val="textStyle"/>
        </w:rPr>
        <w:t xml:space="preserve">Stromversorgung über PoE IEEE802.3af</w:t>
      </w:r>
    </w:p>
    <w:p>
      <w:pPr>
        <w:pStyle w:val="p2Style"/>
      </w:pPr>
      <w:r>
        <w:rPr>
          <w:rStyle w:val="textStyle"/>
        </w:rPr>
        <w:t xml:space="preserve">Wandhalterung T94Q01A inklusive</w:t>
      </w:r>
    </w:p>
    <w:p>
      <w:pPr>
        <w:pStyle w:val="p2Style"/>
      </w:pPr>
      <w:r>
        <w:rPr>
          <w:rStyle w:val="textStyle"/>
        </w:rPr>
        <w:t xml:space="preserve">max. Temperaturbereich -40°c bis +55°C</w:t>
      </w:r>
    </w:p>
    <w:p>
      <w:pPr>
        <w:pStyle w:val="p2Style"/>
      </w:pPr>
      <w:r>
        <w:rPr>
          <w:rStyle w:val="textStyle"/>
        </w:rPr>
        <w:t xml:space="preserve">Verdeckte Kabelführung</w:t>
      </w:r>
    </w:p>
    <w:p>
      <w:pPr>
        <w:pStyle w:val="p2Style"/>
      </w:pPr>
      <w:r>
        <w:rPr>
          <w:rStyle w:val="textStyle"/>
        </w:rPr>
        <w:t xml:space="preserve">Schutzklasse IP66</w:t>
      </w:r>
    </w:p>
    <w:p>
      <w:pPr>
        <w:pStyle w:val="p2Style"/>
      </w:pPr>
      <w:r>
        <w:rPr>
          <w:rStyle w:val="textStyle"/>
        </w:rPr>
        <w:t xml:space="preserve">Vandalismusschutz nach IK10</w:t>
      </w:r>
    </w:p>
    <w:p>
      <w:pPr>
        <w:pStyle w:val="p2Style"/>
      </w:pPr>
      <w:r>
        <w:rPr>
          <w:rStyle w:val="textStyle"/>
        </w:rPr>
        <w:t xml:space="preserve">Kurzes (15 cm) Netzwerkkabel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mittel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7331021043831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5900-281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DOOR SWITCH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Einbruch-Türschalter für AXIS T98A, Anbindung an den I/O-Port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P13-E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SUNSHIELD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für Axis T93F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 TOP COVER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Oberteil und Scheibe, für AXIS T93F Gehäuse,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2026-07-09T17:42:35+00:00</dcterms:created>
  <dcterms:modified xsi:type="dcterms:W3CDTF">2026-07-09T17:42:35+00:00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