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UHO-HPS-51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480mm, Sonnenschutz, Heizung, Lüfter, 230VAC/12VDC, steckbar,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262m Länge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Gehäuse gemas IP66, NEMA-4X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Externe BNC- und Stromstecker</w:t>
      </w:r>
    </w:p>
    <w:p>
      <w:pPr>
        <w:pStyle w:val="p2Style"/>
      </w:pPr>
      <w:r>
        <w:rPr>
          <w:rStyle w:val="textStyle"/>
        </w:rPr>
        <w:t xml:space="preserve">Manipulationssicher</w:t>
      </w:r>
    </w:p>
    <w:p>
      <w:pPr>
        <w:pStyle w:val="p2Style"/>
      </w:pPr>
      <w:r>
        <w:rPr>
          <w:rStyle w:val="textStyle"/>
        </w:rPr>
        <w:t xml:space="preserve">Energiesparende kontinuierliche Scheibenheizung</w:t>
      </w:r>
    </w:p>
    <w:p>
      <w:pPr>
        <w:pStyle w:val="p2Style"/>
      </w:pPr>
      <w:r>
        <w:rPr>
          <w:rStyle w:val="textStyle"/>
        </w:rPr>
        <w:t xml:space="preserve">Selbstreinigendes Glas</w:t>
      </w:r>
    </w:p>
    <w:p>
      <w:pPr>
        <w:pStyle w:val="p2Style"/>
      </w:pPr>
      <w:r>
        <w:rPr>
          <w:rStyle w:val="textStyle"/>
        </w:rPr>
        <w:t xml:space="preserve">Heizelement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8717332957941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F.01U.302.309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UHI, UHO-Gehäuse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9215/00S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HSG, UHI und UHO-Gehäuse 180mm, max. 9kg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2026-10-19T13:28:03+00:00</dcterms:created>
  <dcterms:modified xsi:type="dcterms:W3CDTF">2026-10-19T13:28:03+00:00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