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211147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UHO-HBPS-11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Wetterschutzgehäuse Sonnenschutz, 480mm, Heizung, Lüfter, 24VAC/12VDC, steckbar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Schützt Kamera/Objektiv mit max. 262m Länge</w:t>
      </w:r>
    </w:p>
    <w:p>
      <w:pPr>
        <w:pStyle w:val="p2Style"/>
      </w:pPr>
      <w:r>
        <w:rPr>
          <w:rStyle w:val="textStyle"/>
        </w:rPr>
        <w:t xml:space="preserve">Seitlich zu öffnende Klappe</w:t>
      </w:r>
    </w:p>
    <w:p>
      <w:pPr>
        <w:pStyle w:val="p2Style"/>
      </w:pPr>
      <w:r>
        <w:rPr>
          <w:rStyle w:val="textStyle"/>
        </w:rPr>
        <w:t xml:space="preserve">Einfache Installation</w:t>
      </w:r>
    </w:p>
    <w:p>
      <w:pPr>
        <w:pStyle w:val="p2Style"/>
      </w:pPr>
      <w:r>
        <w:rPr>
          <w:rStyle w:val="textStyle"/>
        </w:rPr>
        <w:t xml:space="preserve">Gehäuse gemas IP66, NEMA-4X</w:t>
      </w:r>
    </w:p>
    <w:p>
      <w:pPr>
        <w:pStyle w:val="p2Style"/>
      </w:pPr>
      <w:r>
        <w:rPr>
          <w:rStyle w:val="textStyle"/>
        </w:rPr>
        <w:t xml:space="preserve">Stabile Aluminiumkonstruktion</w:t>
      </w:r>
    </w:p>
    <w:p>
      <w:pPr>
        <w:pStyle w:val="p2Style"/>
      </w:pPr>
      <w:r>
        <w:rPr>
          <w:rStyle w:val="textStyle"/>
        </w:rPr>
        <w:t xml:space="preserve">Sonnenschutzdach</w:t>
      </w:r>
    </w:p>
    <w:p>
      <w:pPr>
        <w:pStyle w:val="p2Style"/>
      </w:pPr>
      <w:r>
        <w:rPr>
          <w:rStyle w:val="textStyle"/>
        </w:rPr>
        <w:t xml:space="preserve">Externe BNC- und Stromstecker</w:t>
      </w:r>
    </w:p>
    <w:p>
      <w:pPr>
        <w:pStyle w:val="p2Style"/>
      </w:pPr>
      <w:r>
        <w:rPr>
          <w:rStyle w:val="textStyle"/>
        </w:rPr>
        <w:t xml:space="preserve">Manipulationssicher</w:t>
      </w:r>
    </w:p>
    <w:p>
      <w:pPr>
        <w:pStyle w:val="p2Style"/>
      </w:pPr>
      <w:r>
        <w:rPr>
          <w:rStyle w:val="textStyle"/>
        </w:rPr>
        <w:t xml:space="preserve">Energiesparende kontinuierliche Scheibenheizung</w:t>
      </w:r>
    </w:p>
    <w:p>
      <w:pPr>
        <w:pStyle w:val="p2Style"/>
      </w:pPr>
      <w:r>
        <w:rPr>
          <w:rStyle w:val="textStyle"/>
        </w:rPr>
        <w:t xml:space="preserve">Selbstreinigendes Glas</w:t>
      </w:r>
    </w:p>
    <w:p>
      <w:pPr>
        <w:pStyle w:val="p2Style"/>
      </w:pPr>
      <w:r>
        <w:rPr>
          <w:rStyle w:val="textStyle"/>
        </w:rPr>
        <w:t xml:space="preserve">Heizelement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Lüfter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grau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Gesamte Einbaulänge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8717332957903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F.01U.302.305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UHO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LTC 9210/01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Säulenhalterung für Bosch HSG, UHI, UHO-Gehäuse, interne Kabelführung, 200mm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LTC 9215/00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Wandarm für HSG, UHI, UHO-Gehäuse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LTC 9215/00S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Wandarm für HSG, UHI und UHO-Gehäuse 180mm, max. 9kg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LTC 9223/01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Säulenhalterung 9kg max., hellgrau, 610 mm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2026-10-19T06:35:59+00:00</dcterms:created>
  <dcterms:modified xsi:type="dcterms:W3CDTF">2026-10-19T06:35:59+00:00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