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T93F10 OUTDOOR HOUSING 24VAC/12-24VDC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für Axis P13, Q16, Wandarm, IP66, IK10, 24VAC, 12-24 VDC,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Wetterschutzgehäuse</w:t>
      </w:r>
    </w:p>
    <w:p>
      <w:pPr>
        <w:pStyle w:val="p2Style"/>
      </w:pPr>
      <w:r>
        <w:rPr>
          <w:rStyle w:val="textStyle"/>
        </w:rPr>
        <w:t xml:space="preserve">Kompatibel mit Axis P13/Q16/M11 Serie</w:t>
      </w:r>
    </w:p>
    <w:p>
      <w:pPr>
        <w:pStyle w:val="p2Style"/>
      </w:pPr>
      <w:r>
        <w:rPr>
          <w:rStyle w:val="textStyle"/>
        </w:rPr>
        <w:t xml:space="preserve">Einfache Installation mit nur einem Kabel</w:t>
      </w:r>
    </w:p>
    <w:p>
      <w:pPr>
        <w:pStyle w:val="p2Style"/>
      </w:pPr>
      <w:r>
        <w:rPr>
          <w:rStyle w:val="textStyle"/>
        </w:rPr>
        <w:t xml:space="preserve">Stromversorgung über 24VAC oder 12-24 VDC</w:t>
      </w:r>
    </w:p>
    <w:p>
      <w:pPr>
        <w:pStyle w:val="p2Style"/>
      </w:pPr>
      <w:r>
        <w:rPr>
          <w:rStyle w:val="textStyle"/>
        </w:rPr>
        <w:t xml:space="preserve">Wandhalterung T94Q01A inklusive</w:t>
      </w:r>
    </w:p>
    <w:p>
      <w:pPr>
        <w:pStyle w:val="p2Style"/>
      </w:pPr>
      <w:r>
        <w:rPr>
          <w:rStyle w:val="textStyle"/>
        </w:rPr>
        <w:t xml:space="preserve">max. Temperaturbereich -40°c bis +55°C</w:t>
      </w:r>
    </w:p>
    <w:p>
      <w:pPr>
        <w:pStyle w:val="p2Style"/>
      </w:pPr>
      <w:r>
        <w:rPr>
          <w:rStyle w:val="textStyle"/>
        </w:rPr>
        <w:t xml:space="preserve">Verdeckte Kabelführung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Vandalismusschutz nach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20-24VAC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7331021048317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5900-271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PS24 ACC MAINS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Versorgungsnetzteil, Außenbereich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Axis T93F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 und Scheibe, für AXIS T93F Gehäuse,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2026-08-15T04:34:46+00:00</dcterms:created>
  <dcterms:modified xsi:type="dcterms:W3CDTF">2026-08-15T04:34:46+00:00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