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Heizung, Lüfter</w:t>
      </w:r>
    </w:p>
    <w:p>
      <w:pPr>
        <w:pStyle w:val="p2Style"/>
      </w:pPr>
      <w:r>
        <w:rPr>
          <w:rStyle w:val="textStyle"/>
        </w:rPr>
        <w:t xml:space="preserve">Betriebstemperatur -35°C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2026-07-15T12:41:12+00:00</dcterms:created>
  <dcterms:modified xsi:type="dcterms:W3CDTF">2026-07-15T12:41:12+00:00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