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F4005-E DOME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Dome Sensor Einheit, Einbau, 2,8mm, 1920x1200, IP66, IK09, für AXIS F41/F44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 Sensor Einheit für AXIS F41 und F44</w:t>
      </w:r>
    </w:p>
    <w:p>
      <w:pPr>
        <w:pStyle w:val="p2Style"/>
      </w:pPr>
      <w:r>
        <w:rPr>
          <w:rStyle w:val="textStyle"/>
        </w:rPr>
        <w:t xml:space="preserve">Objektiv mit Festbrennweite 2.8 mm, F2.0</w:t>
      </w:r>
    </w:p>
    <w:p>
      <w:pPr>
        <w:pStyle w:val="p2Style"/>
      </w:pPr>
      <w:r>
        <w:rPr>
          <w:rStyle w:val="textStyle"/>
        </w:rPr>
        <w:t xml:space="preserve">Bis 110° horizontaler Blickwinkel</w:t>
      </w:r>
    </w:p>
    <w:p>
      <w:pPr>
        <w:pStyle w:val="p2Style"/>
      </w:pPr>
      <w:r>
        <w:rPr>
          <w:rStyle w:val="textStyle"/>
        </w:rPr>
        <w:t xml:space="preserve">HDTV 1080p mit AXIS F41, 720p mit AXIS F44</w:t>
      </w:r>
    </w:p>
    <w:p>
      <w:pPr>
        <w:pStyle w:val="p2Style"/>
      </w:pPr>
      <w:r>
        <w:rPr>
          <w:rStyle w:val="textStyle"/>
        </w:rPr>
        <w:t xml:space="preserve">WDR Forensic Capture mit AXIS F41</w:t>
      </w:r>
    </w:p>
    <w:p>
      <w:pPr>
        <w:pStyle w:val="p2Style"/>
      </w:pPr>
      <w:r>
        <w:rPr>
          <w:rStyle w:val="textStyle"/>
        </w:rPr>
        <w:t xml:space="preserve">Axis' Corridor Format Unterstützung</w:t>
      </w:r>
    </w:p>
    <w:p>
      <w:pPr>
        <w:pStyle w:val="p2Style"/>
      </w:pPr>
      <w:r>
        <w:rPr>
          <w:rStyle w:val="textStyle"/>
        </w:rPr>
        <w:t xml:space="preserve">Vibrationsgeschützt für Fahrzeuganwendungen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Vandalismusschutz nach IK09, Schutzklasse IP66</w:t>
      </w:r>
    </w:p>
    <w:p>
      <w:pPr>
        <w:pStyle w:val="p2Style"/>
      </w:pPr>
      <w:r>
        <w:rPr>
          <w:rStyle w:val="textStyle"/>
        </w:rPr>
        <w:t xml:space="preserve">Mit 12m Anschlusskabel zur Haupteinheit</w:t>
      </w:r>
    </w:p>
    <w:p>
      <w:pPr>
        <w:pStyle w:val="p2Style"/>
      </w:pPr>
      <w:r>
        <w:rPr>
          <w:rStyle w:val="textStyle"/>
        </w:rPr>
        <w:t xml:space="preserve">Für Decken- und Wandeinbau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2026-09-12T02:28:12+00:00</dcterms:created>
  <dcterms:modified xsi:type="dcterms:W3CDTF">2026-09-12T02:28:12+00:00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