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modular, Farbe, 1280x720, 3,7mm, F2,5, Nadelöhr,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1/4" kompakte modulare Netzwerk 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Nadelöhr Sensor Einheitfür diskrete Überwachung</w:t>
      </w:r>
    </w:p>
    <w:p>
      <w:pPr>
        <w:pStyle w:val="p2Style"/>
      </w:pPr>
      <w:r>
        <w:rPr>
          <w:rStyle w:val="textStyle"/>
        </w:rPr>
        <w:t xml:space="preserve">HDTV-Auflösung bis zu 1280x720 Pixel (720p)</w:t>
      </w:r>
    </w:p>
    <w:p>
      <w:pPr>
        <w:pStyle w:val="p2Style"/>
      </w:pPr>
      <w:r>
        <w:rPr>
          <w:rStyle w:val="textStyle"/>
        </w:rPr>
        <w:t xml:space="preserve">Axis' Zipstream Technologie</w:t>
      </w:r>
    </w:p>
    <w:p>
      <w:pPr>
        <w:pStyle w:val="p2Style"/>
      </w:pPr>
      <w:r>
        <w:rPr>
          <w:rStyle w:val="textStyle"/>
        </w:rPr>
        <w:t xml:space="preserve">Objektiv: F2,5/3,7,xmm, 57° horizontales Sichtfeld</w:t>
      </w:r>
    </w:p>
    <w:p>
      <w:pPr>
        <w:pStyle w:val="p2Style"/>
      </w:pPr>
      <w:r>
        <w:rPr>
          <w:rStyle w:val="textStyle"/>
        </w:rPr>
        <w:t xml:space="preserve">Speicherung auf Standard MicroSDXC-Karten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Flexibel ausrichtbar (AXIS Corridor Format)</w:t>
      </w:r>
    </w:p>
    <w:p>
      <w:pPr>
        <w:pStyle w:val="p2Style"/>
      </w:pPr>
      <w:r>
        <w:rPr>
          <w:rStyle w:val="textStyle"/>
        </w:rPr>
        <w:t xml:space="preserve">Für Innen, Wand-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2026-09-04T08:47:24+00:00</dcterms:created>
  <dcterms:modified xsi:type="dcterms:W3CDTF">2026-09-04T08:47:24+00:00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