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P1254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1/4" Netzwerk Kamera, modular, Farbe, 1280x720, 2,1mm, Mini Bullet, MicroSD,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1/4" kompakte modulare Netzwerk Kamera</w:t>
      </w:r>
    </w:p>
    <w:p>
      <w:pPr>
        <w:pStyle w:val="p2Style"/>
      </w:pPr>
      <w:r>
        <w:rPr>
          <w:rStyle w:val="textStyle"/>
        </w:rPr>
        <w:t xml:space="preserve">Unauffällige Installation auf kleinstem Raum</w:t>
      </w:r>
    </w:p>
    <w:p>
      <w:pPr>
        <w:pStyle w:val="p2Style"/>
      </w:pPr>
      <w:r>
        <w:rPr>
          <w:rStyle w:val="textStyle"/>
        </w:rPr>
        <w:t xml:space="preserve">AXIS F1004 Sensor im Mini Bullet Gehäuse</w:t>
      </w:r>
    </w:p>
    <w:p>
      <w:pPr>
        <w:pStyle w:val="p2Style"/>
      </w:pPr>
      <w:r>
        <w:rPr>
          <w:rStyle w:val="textStyle"/>
        </w:rPr>
        <w:t xml:space="preserve">HDTV-Auflösung bis zu 1280x720 Pixel (720p)</w:t>
      </w:r>
    </w:p>
    <w:p>
      <w:pPr>
        <w:pStyle w:val="p2Style"/>
      </w:pPr>
      <w:r>
        <w:rPr>
          <w:rStyle w:val="textStyle"/>
        </w:rPr>
        <w:t xml:space="preserve">Axis' Zipstream Technologie</w:t>
      </w:r>
    </w:p>
    <w:p>
      <w:pPr>
        <w:pStyle w:val="p2Style"/>
      </w:pPr>
      <w:r>
        <w:rPr>
          <w:rStyle w:val="textStyle"/>
        </w:rPr>
        <w:t xml:space="preserve">Objektiv: F2,2/2,1mm, 102° horizontales Sichtfeld</w:t>
      </w:r>
    </w:p>
    <w:p>
      <w:pPr>
        <w:pStyle w:val="p2Style"/>
      </w:pPr>
      <w:r>
        <w:rPr>
          <w:rStyle w:val="textStyle"/>
        </w:rPr>
        <w:t xml:space="preserve">Speicherung auf Standard MicroSDXC-Karten</w:t>
      </w:r>
    </w:p>
    <w:p>
      <w:pPr>
        <w:pStyle w:val="p2Style"/>
      </w:pPr>
      <w:r>
        <w:rPr>
          <w:rStyle w:val="textStyle"/>
        </w:rPr>
        <w:t xml:space="preserve">Power-over-Ethernet (PoE)</w:t>
      </w:r>
    </w:p>
    <w:p>
      <w:pPr>
        <w:pStyle w:val="p2Style"/>
      </w:pPr>
      <w:r>
        <w:rPr>
          <w:rStyle w:val="textStyle"/>
        </w:rPr>
        <w:t xml:space="preserve">Einfache und flexible Montage</w:t>
      </w:r>
    </w:p>
    <w:p>
      <w:pPr>
        <w:pStyle w:val="p2Style"/>
      </w:pPr>
      <w:r>
        <w:rPr>
          <w:rStyle w:val="textStyle"/>
        </w:rPr>
        <w:t xml:space="preserve">Flexibel ausrichtbar (AXIS Corridor Format)</w:t>
      </w:r>
    </w:p>
    <w:p>
      <w:pPr>
        <w:pStyle w:val="p2Style"/>
      </w:pPr>
      <w:r>
        <w:rPr>
          <w:rStyle w:val="textStyle"/>
        </w:rPr>
        <w:t xml:space="preserve">Für Innen, Wand- und Deckenmontage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Kunststoff,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0,4 Lux bei F2,2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2,1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7331021052802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0924-001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2026-10-27T00:39:09+00:00</dcterms:created>
  <dcterms:modified xsi:type="dcterms:W3CDTF">2026-10-27T00:39:09+00:00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