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TU8012 120 W CONN MIDSPAN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High-Power PoE Midspan, 120 W, IEEE 802.3bt Class 8, SFP Einschub, 10/100/1000 Mbps, Audio,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IEEE 802.3bt und Axis High PoE 120 W</w:t>
      </w:r>
    </w:p>
    <w:p>
      <w:pPr>
        <w:pStyle w:val="p2Style"/>
      </w:pPr>
      <w:r>
        <w:rPr>
          <w:rStyle w:val="textStyle"/>
        </w:rPr>
        <w:t xml:space="preserve">Audio- und E/A-Ports</w:t>
      </w:r>
    </w:p>
    <w:p>
      <w:pPr>
        <w:pStyle w:val="p2Style"/>
      </w:pPr>
      <w:r>
        <w:rPr>
          <w:rStyle w:val="textStyle"/>
        </w:rPr>
        <w:t xml:space="preserve">Smarter Neustart</w:t>
      </w:r>
    </w:p>
    <w:p>
      <w:pPr>
        <w:pStyle w:val="p2Style"/>
      </w:pPr>
      <w:r>
        <w:rPr>
          <w:rStyle w:val="textStyle"/>
        </w:rPr>
        <w:t xml:space="preserve">SFP-Einschub für Glasfaserverbindung</w:t>
      </w:r>
    </w:p>
    <w:p>
      <w:pPr>
        <w:pStyle w:val="p2Style"/>
      </w:pPr>
      <w:r>
        <w:rPr>
          <w:rStyle w:val="textStyle"/>
        </w:rPr>
        <w:t xml:space="preserve">24-48 V Gleichstrom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7331021097889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03706-001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2026-10-16T22:25:40+00:00</dcterms:created>
  <dcterms:modified xsi:type="dcterms:W3CDTF">2026-10-16T22:25:40+00:00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