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IQSIGHT NDP-7803S-Z30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2560x1440@60fps, 6,6-198mm,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starlight und HDR X für überragende Klarheit bei schwachem Licht</w:t>
      </w:r>
    </w:p>
    <w:p>
      <w:pPr>
        <w:pStyle w:val="p2Style"/>
      </w:pPr>
      <w:r>
        <w:rPr>
          <w:rStyle w:val="textStyle"/>
        </w:rPr>
        <w:t xml:space="preserve">IVA Pro</w:t>
      </w:r>
    </w:p>
    <w:p>
      <w:pPr>
        <w:pStyle w:val="p2Style"/>
      </w:pPr>
      <w:r>
        <w:rPr>
          <w:rStyle w:val="textStyle"/>
        </w:rPr>
        <w:t xml:space="preserve">GenAI, damit Benutzer versteht, was passiert</w:t>
      </w:r>
    </w:p>
    <w:p>
      <w:pPr>
        <w:pStyle w:val="p2Style"/>
      </w:pPr>
      <w:r>
        <w:rPr>
          <w:rStyle w:val="textStyle"/>
        </w:rPr>
        <w:t xml:space="preserve">Elecktronische BIldstabilisation (EIS)</w:t>
      </w:r>
    </w:p>
    <w:p>
      <w:pPr>
        <w:pStyle w:val="p2Style"/>
      </w:pPr>
      <w:r>
        <w:rPr>
          <w:rStyle w:val="textStyle"/>
        </w:rPr>
        <w:t xml:space="preserve">FIPS 140-3 Level 3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level 3,FIPS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0,0168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58,7°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F.01U.435.292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AUTODOME 7100s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NDA-7100-CBL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NDA-7100-HCBL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NDA-7100-PA0H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NDA-7100-PA0HF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NDA-7100-PA2H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NDA-7100-PA2HF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NDA-7100-PEN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NDA-7100-PENF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 inkl. Glasfaseranschluss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NDA-7100-TBL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NDA-U-PSU0H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NDA-U-PSU2H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2026-11-07T05:05:10+00:00</dcterms:created>
  <dcterms:modified xsi:type="dcterms:W3CDTF">2026-11-07T05:05:10+00:00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