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247346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Milestone PT-BASE-001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BriefCam Protect Base, Files &amp; VMS, Review, Respond und Research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BriefCam ist eine komplexe Softwarearchitektur mit vielen verschiedenen Modulen und Optionen. Bitte richten Sie ihre Projektanfrage an unsere Beratung, um die optimale Konfiguration für Sie zu finden.</w:t>
      </w:r>
    </w:p>
    <w:p>
      <w:pPr>
        <w:pStyle w:val="p2Style"/>
      </w:pPr>
      <w:r>
        <w:rPr>
          <w:rStyle w:val="textStyle"/>
        </w:rPr>
        <w:t xml:space="preserve">Bitte benutzen Sie dazu gerne das Formular "BriefCam_Projektabfrage.pdf", rechts unten unter "Marketing Informationen".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PT-BASE-001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BriefCam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2026-09-21T13:45:02+00:00</dcterms:created>
  <dcterms:modified xsi:type="dcterms:W3CDTF">2026-09-21T13:45:02+00:00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