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SE3201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31,5' (80cm) LCD Monitor, 4K UHD, 3840x2160, 2x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3840x2160 Auflösung</w:t>
      </w:r>
    </w:p>
    <w:p>
      <w:pPr>
        <w:pStyle w:val="p2Style"/>
      </w:pPr>
      <w:r>
        <w:rPr>
          <w:rStyle w:val="textStyle"/>
        </w:rPr>
        <w:t xml:space="preserve">Anti-Burn-in™ Technologie</w:t>
      </w:r>
    </w:p>
    <w:p>
      <w:pPr>
        <w:pStyle w:val="p2Style"/>
      </w:pPr>
      <w:r>
        <w:rPr>
          <w:rStyle w:val="textStyle"/>
        </w:rPr>
        <w:t xml:space="preserve">2x HDMI- und DisplayPort-Eingänge</w:t>
      </w:r>
    </w:p>
    <w:p>
      <w:pPr>
        <w:pStyle w:val="p2Style"/>
      </w:pPr>
      <w:r>
        <w:rPr>
          <w:rStyle w:val="textStyle"/>
        </w:rPr>
        <w:t xml:space="preserve">Für kontinuierlichen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4710739599084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SE321011M0000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2026-10-11T06:15:48+00:00</dcterms:created>
  <dcterms:modified xsi:type="dcterms:W3CDTF">2026-10-11T06:15:48+00:00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