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Express, Kameralizenz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