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DATA INSIGHTS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Dashboards und Visualisierungen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Einen klaren Überblick über den Betrieb an allen Standorten erhalten</w:t>
      </w:r>
    </w:p>
    <w:p>
      <w:pPr>
        <w:pStyle w:val="p2Style"/>
      </w:pPr>
      <w:r>
        <w:rPr>
          <w:rStyle w:val="textStyle"/>
        </w:rPr>
        <w:t xml:space="preserve">Trends, Muster und Abweichungen erkennen</w:t>
      </w:r>
    </w:p>
    <w:p>
      <w:pPr>
        <w:pStyle w:val="p2Style"/>
      </w:pPr>
      <w:r>
        <w:rPr>
          <w:rStyle w:val="textStyle"/>
        </w:rPr>
        <w:t xml:space="preserve">Mit intuitiven, filterbaren Dashboards und Visualisierungen arbeiten</w:t>
      </w:r>
    </w:p>
    <w:p>
      <w:pPr>
        <w:pStyle w:val="p2Style"/>
      </w:pPr>
      <w:r>
        <w:rPr>
          <w:rStyle w:val="textStyle"/>
        </w:rPr>
        <w:t xml:space="preserve">Sofortmaßnahmen und fundierte Entscheidungen erleichtern</w:t>
      </w:r>
    </w:p>
    <w:p>
      <w:pPr>
        <w:pStyle w:val="p2Style"/>
      </w:pPr>
      <w:r>
        <w:rPr>
          <w:rStyle w:val="textStyle"/>
        </w:rPr>
        <w:t xml:space="preserve">Erkenntnisse über Axis Cloud Connect gewinnen und weitergeben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03670-001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Cloud Connect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2026-07-21T14:16:14+00:00</dcterms:created>
  <dcterms:modified xsi:type="dcterms:W3CDTF">2026-07-21T14:16:14+00:00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