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TF3202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diverse Axis-Kameras, z.B. Axis F4108,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Aluminiumausführung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Erhältlich als Einzelpackung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7331021096875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03629-001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