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TW1115 MAGNET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Magnetbefestigung, für AXIS W111 Body Worn Kamera, für Klick Fast Mounts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</w:t>
      </w:r>
    </w:p>
    <w:p>
      <w:pPr>
        <w:pStyle w:val="p2Style"/>
      </w:pPr>
      <w:r>
        <w:rPr>
          <w:rStyle w:val="textStyle"/>
        </w:rPr>
        <w:t xml:space="preserve">Lässt sich an jedem Stoff befestigen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2026-07-15T23:22:41+00:00</dcterms:created>
  <dcterms:modified xsi:type="dcterms:W3CDTF">2026-07-15T23:22:41+00:00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