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AMG350-4GAT-1G-2S-P120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7 Port Unmanaged Switch, 4 x 10/100/1000TX RJ45 (4x 30W PoE), 1 x 10/100/1000TX RJ45, 2 x 1000FX SFP, 120W PoE Budget, 48-56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Bauweise – ideal für beengte Platzverhältnisse, einschließlich Kameramasten und Straßenverteilerkästen</w:t>
      </w:r>
    </w:p>
    <w:p>
      <w:pPr>
        <w:pStyle w:val="p2Style"/>
      </w:pPr>
      <w:r>
        <w:rPr>
          <w:rStyle w:val="textStyle"/>
        </w:rPr>
        <w:t xml:space="preserve">Das innovative, thermisch effiziente Gehäuse gewährleistet eine hohe Zuverlässigkeit des Geräts unter Volllast</w:t>
      </w:r>
    </w:p>
    <w:p>
      <w:pPr>
        <w:pStyle w:val="p2Style"/>
      </w:pPr>
      <w:r>
        <w:rPr>
          <w:rStyle w:val="textStyle"/>
        </w:rPr>
        <w:t xml:space="preserve">Der Temperaturbereich von -40 °C bis +75 °C gewährleistet eine konstante Leistung unter extremen Bedingungen</w:t>
      </w:r>
    </w:p>
    <w:p>
      <w:pPr>
        <w:pStyle w:val="p2Style"/>
      </w:pPr>
      <w:r>
        <w:rPr>
          <w:rStyle w:val="textStyle"/>
        </w:rPr>
        <w:t xml:space="preserve">Plug &amp; Play – keine Konfiguration durch den Benutzer erforderlich</w:t>
      </w:r>
    </w:p>
    <w:p>
      <w:pPr>
        <w:pStyle w:val="p2Style"/>
      </w:pPr>
      <w:r>
        <w:rPr>
          <w:rStyle w:val="textStyle"/>
        </w:rPr>
        <w:t xml:space="preserve">Montage auf DIN-Schiene – schnelle Installation und Demontage für Wartungsarbeiten</w:t>
      </w:r>
    </w:p>
    <w:p>
      <w:pPr>
        <w:pStyle w:val="p2Style"/>
      </w:pPr>
      <w:r>
        <w:rPr>
          <w:rStyle w:val="textStyle"/>
        </w:rPr>
        <w:t xml:space="preserve">Alle SFP-Ports sind ausschließlich Gigabit-fähig – unterstützen Single- und Multimode- sowie Single- oder Dual-Fiber-Optionen bis zu 120 km</w:t>
      </w:r>
    </w:p>
    <w:p>
      <w:pPr>
        <w:pStyle w:val="p2Style"/>
      </w:pPr>
      <w:r>
        <w:rPr>
          <w:rStyle w:val="textStyle"/>
        </w:rPr>
        <w:t xml:space="preserve">Zwei redundante Stromanschlüsse mit Fehlerrelais</w:t>
      </w:r>
    </w:p>
    <w:p>
      <w:pPr>
        <w:pStyle w:val="p2Style"/>
      </w:pPr>
      <w:r>
        <w:rPr>
          <w:rStyle w:val="textStyle"/>
        </w:rPr>
        <w:t xml:space="preserve">Unterstützt 15 W und 30 W PoE</w:t>
      </w:r>
    </w:p>
    <w:p>
      <w:pPr>
        <w:pStyle w:val="p2Style"/>
      </w:pPr>
      <w:r>
        <w:rPr>
          <w:rStyle w:val="textStyle"/>
        </w:rPr>
        <w:t xml:space="preserve">Auto-Negotiation (802.3u) – ermittelt automatisch die optimale Verbindungsgeschwindigkeit</w:t>
      </w:r>
    </w:p>
    <w:p>
      <w:pPr>
        <w:pStyle w:val="p2Style"/>
      </w:pPr>
      <w:r>
        <w:rPr>
          <w:rStyle w:val="textStyle"/>
        </w:rPr>
        <w:t xml:space="preserve">Entwickelt in den USA und Großbritannien. Hergestellt im Vereinigten Königreich</w:t>
      </w:r>
    </w:p>
    <w:p>
      <w:pPr>
        <w:pStyle w:val="p2Style"/>
      </w:pPr>
      <w:r>
        <w:rPr>
          <w:rStyle w:val="textStyle"/>
        </w:rPr>
        <w:t xml:space="preserve">AMG-Garantie mit lebenslangem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Switch, 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Single- / 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2x 1GBit SFP, 4x 10/100/1000Base-T (PoE)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AMG350-4GAT-1G-2S-P120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AMG2034-56-RP-AA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doppel redundante 56VDC 1000W Netzteile integriert, 10 x 56VDC Anschlüsse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10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AMG2034-56-RP-DD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10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AMGMNT-MAG-04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Magnetischer Montagesatz für AMG Geräte enthält 4x Magnete, 4x M2,5 x 12 CSK Torx &amp; 4x M3 x 8 CSK Pozi Montageschrauben &amp; 1x T8 Torx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AMGPSU-I48-P120A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52VDC, 120W (2,3 A), industrielles Hutschienennetzteil, -40°C to +70°C, (Einstellbar 48-55 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AMGPSU-I48-P145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145W (3A) industrielles Hutschienennetzte, -25°C to +70°C, (Einstellbar 41-55 VDC), NDAA &amp; TAA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AMGPSU-I48-P240A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52VDC, 240W (4,6 A), industrielles Hutschienennetzteil, -40°C to +70°C, (Einstellbar 48-55 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AMGPSU-I48-P290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290W (6A) industrielles Hutschienennetzte, -25°C to +70°C, (Einstellbar 41-55 VDC), NDAA &amp; TAA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AMGPSU-I48-P480A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52VDC, 480W (9,2 A), industrielles Hutschienennetzteil, -40°C to +70°C, (Einstellbar 48-55 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AMGPSU-I48-P530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530W (11A) industrielles Hutschienennetzte, -25°C to +70°C, (Einstellbar 41-55 VDC), NDAA &amp; TAA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2026-08-25T02:09:20+00:00</dcterms:created>
  <dcterms:modified xsi:type="dcterms:W3CDTF">2026-08-25T02:09:20+00:00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