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19" Client K202R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UDIMM RAM, Intel Core i7, 240GB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2HE</w:t>
      </w:r>
    </w:p>
    <w:p>
      <w:pPr>
        <w:pStyle w:val="p2Style"/>
      </w:pPr>
      <w:r>
        <w:rPr>
          <w:rStyle w:val="textStyle"/>
        </w:rPr>
        <w:t xml:space="preserve">Abmessungen : BxTxH : 430 x 458 x 88,1mm</w:t>
      </w:r>
    </w:p>
    <w:p>
      <w:pPr>
        <w:pStyle w:val="p2Style"/>
      </w:pPr>
      <w:r>
        <w:rPr>
          <w:rStyle w:val="textStyle"/>
        </w:rPr>
        <w:t xml:space="preserve">CPU : Intel® Core i7</w:t>
      </w:r>
    </w:p>
    <w:p>
      <w:pPr>
        <w:pStyle w:val="p2Style"/>
      </w:pPr>
      <w:r>
        <w:rPr>
          <w:rStyle w:val="textStyle"/>
        </w:rPr>
        <w:t xml:space="preserve">RAM : 16 GB DDR5 UDIMM</w:t>
      </w:r>
    </w:p>
    <w:p>
      <w:pPr>
        <w:pStyle w:val="p2Style"/>
      </w:pPr>
      <w:r>
        <w:rPr>
          <w:rStyle w:val="textStyle"/>
        </w:rPr>
        <w:t xml:space="preserve">Speicher-Bänke: 1/4</w:t>
      </w:r>
    </w:p>
    <w:p>
      <w:pPr>
        <w:pStyle w:val="p2Style"/>
      </w:pPr>
      <w:r>
        <w:rPr>
          <w:rStyle w:val="textStyle"/>
        </w:rPr>
        <w:t xml:space="preserve">SSD : 240GB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43x8,8x45,7cm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2026-09-29T03:18:02+00:00</dcterms:created>
  <dcterms:modified xsi:type="dcterms:W3CDTF">2026-09-29T03:18:02+00:00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