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M2048-LE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Netzwerkkamera, Bullet, Tag/Nacht, 3,7mm, 4K UHD, IP66/67,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leichtes Design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textStyle"/>
        </w:rPr>
        <w:t xml:space="preserve">KI-gestützte Videoanalysefunktionen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2026-09-04T13:38:38+00:00</dcterms:created>
  <dcterms:modified xsi:type="dcterms:W3CDTF">2026-09-04T13:38:38+00:00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