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3536x3536, 1,7mm, 360°, Infrarot, IP66, IK10,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12 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Video- und Audio-Videoanalyse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3536x3536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