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244751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WV-U25751-V3L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 U-Serie, 8MP@30fps, 3,2-10,2mm Korridorfunktion, IR, out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4K</w:t>
      </w:r>
    </w:p>
    <w:p>
      <w:pPr>
        <w:pStyle w:val="p2Style"/>
      </w:pPr>
      <w:r>
        <w:rPr>
          <w:rStyle w:val="textStyle"/>
        </w:rPr>
        <w:t xml:space="preserve">Integrierter 3,2-facher Motorzoom und motorisiertes Fokusobjektiv</w:t>
      </w:r>
    </w:p>
    <w:p>
      <w:pPr>
        <w:pStyle w:val="p2Style"/>
      </w:pPr>
      <w:r>
        <w:rPr>
          <w:rStyle w:val="textStyle"/>
        </w:rPr>
        <w:t xml:space="preserve">AI-based Bildanayle durch AI-AVMD App</w:t>
      </w:r>
    </w:p>
    <w:p>
      <w:pPr>
        <w:pStyle w:val="p2Style"/>
      </w:pPr>
      <w:r>
        <w:rPr>
          <w:rStyle w:val="textStyle"/>
        </w:rPr>
        <w:t xml:space="preserve">Auto Aufnahmefunktion</w:t>
      </w:r>
    </w:p>
    <w:p>
      <w:pPr>
        <w:pStyle w:val="p2Style"/>
      </w:pPr>
      <w:r>
        <w:rPr>
          <w:rStyle w:val="textStyle"/>
        </w:rPr>
        <w:t xml:space="preserve">Eingebautes IR Licht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AAC-LC, G.711, G.726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- 50°C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0,2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 x 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30° - 110°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17° - 56°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3.2 mm - 10.2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3.2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4570162074219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WV-U25751-V3L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U-Serie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WV-CW7CN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WV-S25xxL clear, ClearSight Coating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WV-CW7S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WV-S25xxL smoked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WV-CW7SN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WV-S25xxL smoked, ClearSight Coating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Dome, Fisheye, PTZ opt. Sicherheitskabel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WV-Q188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silber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Kabel RJ45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WV-QCA501A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I/O Kabel 1 Stück mit wasserdichter Tülle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WV-QDC504C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WV-X(S)25xx 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WV-QEM500-W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Einbaudeckenhalterung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Adapterbox in Komb. Mit WV-QWL500-W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Aufputz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WV-QJB504-W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Basishalterung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 für div. Modelle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WV-U2532L, WV-U2542L, WV-X25xx in Komb.,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WV-QSR501F-W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ISO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WV-QSR501F1-W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ANSI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WV-QSR501M-W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ISO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WV-QSR501M1-W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ANSI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WV-QSR505-W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 für Dome Kamera, außen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WV-X41/S41xx, WV-X25/X22xx WV-S22/21xx,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hängend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WV-QWL506-W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Befestigung mit 4 Schrauben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WV-QWL506M1-W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ANSI male Anschluss 1,5NPT i-PRO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2026-07-14T07:42:54+00:00</dcterms:created>
  <dcterms:modified xsi:type="dcterms:W3CDTF">2026-07-14T07:42:54+00:00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