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Care Premium, für XProtect Professional+ DL, variable Laufzeit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