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TU8007-R 90 W IND.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90 Watt, Gigabit, -40 - +75°C, 20-60VDC, DIN-Rail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 W IEEE 802.3bt</w:t>
      </w:r>
    </w:p>
    <w:p>
      <w:pPr>
        <w:pStyle w:val="p2Style"/>
      </w:pPr>
      <w:r>
        <w:rPr>
          <w:rStyle w:val="textStyle"/>
        </w:rPr>
        <w:t xml:space="preserve">Breiter Temperaturbereich von -40 °C bis +75 °C</w:t>
      </w:r>
    </w:p>
    <w:p>
      <w:pPr>
        <w:pStyle w:val="p2Style"/>
      </w:pPr>
      <w:r>
        <w:rPr>
          <w:rStyle w:val="textStyle"/>
        </w:rPr>
        <w:t xml:space="preserve">Doppelter Gleichstromeingang 20 bis 60 V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2026-08-12T05:43:17+00:00</dcterms:created>
  <dcterms:modified xsi:type="dcterms:W3CDTF">2026-08-12T05:43:17+00:00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