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iDS-2CD5T87G2/V-XHSY(2.8mm)(O-STD)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Fixed Bullet Kamera, 8MP, 2,8mm, DeepinView, Darkfighter, IR, Weißlicht,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Integrierte Frontscheibenheizung für klare Bilder bei Regen oder Schnee</w:t>
      </w:r>
    </w:p>
    <w:p>
      <w:pPr>
        <w:pStyle w:val="p2Style"/>
      </w:pPr>
      <w:r>
        <w:rPr>
          <w:rStyle w:val="textStyle"/>
        </w:rPr>
        <w:t xml:space="preserve">Spezielles KI-Modell für den Perimeterschutz, das Fehlalarme im Vergleich zu herkömmlichen KI-Kameras um 90 % reduziert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2026-09-21T18:41:39+00:00</dcterms:created>
  <dcterms:modified xsi:type="dcterms:W3CDTF">2026-09-21T18:41:39+00:00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