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DS-2CD23123G2-LI2UY(2.8mm)(O-STD)(BLACK)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Turret Kamera, 12MP, 2,8mm, AcuSense, Weißlicht, Infrarot, Mic,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UHD: Ultra High Definition sorgt für ein lebensechtes Erlebnis</w:t>
      </w:r>
    </w:p>
    <w:p>
      <w:pPr>
        <w:pStyle w:val="p2Style"/>
      </w:pPr>
      <w:r>
        <w:rPr>
          <w:rStyle w:val="textStyle"/>
        </w:rPr>
        <w:t xml:space="preserve">Smart Hybrid Light: Kombiniert IR- und Weißlicht, 3 zusätzliche Beleuchtungsmodi</w:t>
      </w:r>
    </w:p>
    <w:p>
      <w:pPr>
        <w:pStyle w:val="p2Style"/>
      </w:pPr>
      <w:r>
        <w:rPr>
          <w:rStyle w:val="textStyle"/>
        </w:rPr>
        <w:t xml:space="preserve">Personen- und Fahrzeugerkennung auf Basis von Deep Learning</w:t>
      </w:r>
    </w:p>
    <w:p>
      <w:pPr>
        <w:pStyle w:val="p2Style"/>
      </w:pPr>
      <w:r>
        <w:rPr>
          <w:rStyle w:val="textStyle"/>
        </w:rPr>
        <w:t xml:space="preserve">Kristallklarer Ton dank integriertem Dual-Mikrofon-Array (Modelle der -2U-Serie)</w:t>
      </w:r>
    </w:p>
    <w:p>
      <w:pPr>
        <w:pStyle w:val="p2Style"/>
      </w:pPr>
      <w:r>
        <w:rPr>
          <w:rStyle w:val="textStyle"/>
        </w:rPr>
        <w:t xml:space="preserve">Klare Bildgebung bei starkem Gegenlicht dank 120 dB 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Wasser- und staubgeschützt (IP67)</w:t>
      </w:r>
    </w:p>
    <w:p>
      <w:pPr>
        <w:pStyle w:val="p2Style"/>
      </w:pPr>
      <w:r>
        <w:rPr>
          <w:rStyle w:val="textStyle"/>
        </w:rPr>
        <w:t xml:space="preserve">Korrosionsbeständiges Design, das im Vergleich zum Standard (NEMA 4X) für Zuverlässigkeit und Langlebigkeit sorgt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IP67, 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4608x2592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94,2°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51,1°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311333843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150x567mm,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Kunststoff,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DS-1273ZJ-130B-TRL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132x242,9x288.5mm,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2026-05-09T23:05:56+00:00</dcterms:created>
  <dcterms:modified xsi:type="dcterms:W3CDTF">2026-05-09T23:05:56+00:00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